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516" w:rsidRDefault="005875CE" w:rsidP="005875C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октября 2022 года состоялось открытое заседание Совета депутатов городского округа Домодедово Московской области.</w:t>
      </w:r>
    </w:p>
    <w:p w:rsidR="005875CE" w:rsidRDefault="005875CE" w:rsidP="005875C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Совета депутатов рассматривались следующие вопросы:</w:t>
      </w:r>
    </w:p>
    <w:p w:rsidR="005875CE" w:rsidRDefault="005875CE" w:rsidP="005875CE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изменения в Положение о бюджетном процессе в городском округе Домодедово Московской области, утвержденное решением Совета депутатов городского округа Домодедово Московской области от 19.06.2017 №1-4/810.</w:t>
      </w:r>
    </w:p>
    <w:p w:rsidR="005875CE" w:rsidRDefault="005875CE" w:rsidP="005875CE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и дополнений в решение Совета депутатов городского округа Домодедово от 24.12.2021 №1-4/1188 «О бюджете городского округа Домодедово на 2022 год и плановый период 2023 и 2024 годов».</w:t>
      </w:r>
    </w:p>
    <w:p w:rsidR="005875CE" w:rsidRDefault="005875CE" w:rsidP="005875CE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Положение о территориальном общественном самоуправлении в городском округе Домодедово, утвержденное решением Совета депутатов городского округа Домодедово от 20.12..2017 №1-4/855.</w:t>
      </w:r>
    </w:p>
    <w:p w:rsidR="005875CE" w:rsidRDefault="005875CE" w:rsidP="005875CE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Положения о сходах граждан, старосте сельского населенного пункта в городском округе Домодедово.</w:t>
      </w:r>
    </w:p>
    <w:p w:rsidR="005875CE" w:rsidRDefault="005875CE" w:rsidP="005875CE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изменения в прогнозный план (программу) приватизации муниципального имущества городского округа Домодедово Московской области на 2022 год, утвержденный решением Совета депутатов городского </w:t>
      </w:r>
      <w:r w:rsidR="00086085">
        <w:rPr>
          <w:rFonts w:ascii="Times New Roman" w:hAnsi="Times New Roman" w:cs="Times New Roman"/>
          <w:sz w:val="24"/>
          <w:szCs w:val="24"/>
        </w:rPr>
        <w:t>округа Домодедово Московской об</w:t>
      </w:r>
      <w:r>
        <w:rPr>
          <w:rFonts w:ascii="Times New Roman" w:hAnsi="Times New Roman" w:cs="Times New Roman"/>
          <w:sz w:val="24"/>
          <w:szCs w:val="24"/>
        </w:rPr>
        <w:t>ласти от 19.11.2021 №1-4/1179.</w:t>
      </w:r>
    </w:p>
    <w:p w:rsidR="00086085" w:rsidRDefault="00086085" w:rsidP="005875CE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о муниципальном земельном контроле на территории городского округа Домодедово Московской области,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утверждленное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решением Совета депутатов городского округа Домодедово Московской области от 20.09.2021 №1-4/1151.</w:t>
      </w:r>
    </w:p>
    <w:p w:rsidR="00086085" w:rsidRDefault="00086085" w:rsidP="005875CE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согласовании перечня имущества, предлагаемого к передаче из собственности Московской области в муниципальную собственность городского округа Домодедово.</w:t>
      </w:r>
    </w:p>
    <w:p w:rsidR="00086085" w:rsidRPr="005875CE" w:rsidRDefault="00086085" w:rsidP="005875CE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 внесении изменения в Положение о муниципальном контроле за исполнением единой теплоснабжающей организацией обязательств по строительству</w:t>
      </w:r>
      <w:proofErr w:type="gramEnd"/>
      <w:r>
        <w:rPr>
          <w:rFonts w:ascii="Times New Roman" w:hAnsi="Times New Roman" w:cs="Times New Roman"/>
          <w:sz w:val="24"/>
          <w:szCs w:val="24"/>
        </w:rPr>
        <w:t>, реконструкции и (или) модернизации объектов теплоснабжения на территории городского округа Домодедово Московской области, утвержденное решением Совета депутатов городского округа Домодедово Московской области от 18.10.2021 №1-4/1169.</w:t>
      </w:r>
      <w:bookmarkStart w:id="0" w:name="_GoBack"/>
      <w:bookmarkEnd w:id="0"/>
    </w:p>
    <w:p w:rsidR="005875CE" w:rsidRPr="005875CE" w:rsidRDefault="005875CE" w:rsidP="005875C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5875CE" w:rsidRPr="00587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039B9"/>
    <w:multiLevelType w:val="hybridMultilevel"/>
    <w:tmpl w:val="8D380B44"/>
    <w:lvl w:ilvl="0" w:tplc="9EE8B6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5CE"/>
    <w:rsid w:val="00086085"/>
    <w:rsid w:val="005875CE"/>
    <w:rsid w:val="00DC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5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1</cp:revision>
  <dcterms:created xsi:type="dcterms:W3CDTF">2022-10-04T08:06:00Z</dcterms:created>
  <dcterms:modified xsi:type="dcterms:W3CDTF">2022-10-04T08:23:00Z</dcterms:modified>
</cp:coreProperties>
</file>